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5000" w:type="pct"/>
        <w:tblCellSpacing w:w="30" w:type="dxa"/>
        <w:tblCellMar>
          <w:left w:w="0" w:type="dxa"/>
          <w:right w:w="0" w:type="dxa"/>
        </w:tblCellMar>
        <w:tblLook w:val="04A0"/>
      </w:tblPr>
      <w:tblGrid>
        <w:gridCol w:w="9504"/>
      </w:tblGrid>
      <w:tr w:rsidR="00BA51CF" w:rsidRPr="00BA51CF" w:rsidTr="00BA51CF">
        <w:trPr>
          <w:tblCellSpacing w:w="30" w:type="dxa"/>
        </w:trPr>
        <w:tc>
          <w:tcPr>
            <w:tcW w:w="5000" w:type="pct"/>
            <w:shd w:val="clear" w:color="auto" w:fill="E9E9E9"/>
            <w:tcMar>
              <w:top w:w="179" w:type="dxa"/>
              <w:left w:w="179" w:type="dxa"/>
              <w:bottom w:w="179" w:type="dxa"/>
              <w:right w:w="179" w:type="dxa"/>
            </w:tcMar>
            <w:hideMark/>
          </w:tcPr>
          <w:p w:rsidR="00BA51CF" w:rsidRPr="00BA51CF" w:rsidRDefault="00BA51CF" w:rsidP="00BA51CF">
            <w:pPr>
              <w:spacing w:after="0" w:line="202" w:lineRule="atLeast"/>
              <w:rPr>
                <w:rFonts w:ascii="Tahoma" w:eastAsia="Times New Roman" w:hAnsi="Tahoma" w:cs="Tahoma"/>
                <w:color w:val="464646"/>
                <w:sz w:val="13"/>
                <w:szCs w:val="13"/>
              </w:rPr>
            </w:pPr>
            <w:r w:rsidRPr="00BA51CF">
              <w:rPr>
                <w:rFonts w:ascii="Tahoma" w:eastAsia="Times New Roman" w:hAnsi="Tahoma" w:cs="Tahoma"/>
                <w:color w:val="464646"/>
                <w:sz w:val="13"/>
                <w:szCs w:val="13"/>
                <w:rtl/>
              </w:rPr>
              <w:t>به گزارش خبرنگار وب دا، طرح غربالگری فشار خون، تعیین تناسب و وزن ایرانیان بالای 30 سال در هفته گذشته از چهاردهم لغایت بیستم اردیبهشت ماه در تمام شبکه های بهداشت و درمان، بیمارستان ها و خانه های بهداشت سراسر استان ایلام انجام شد.</w:t>
            </w:r>
          </w:p>
        </w:tc>
      </w:tr>
      <w:tr w:rsidR="00BA51CF" w:rsidRPr="00BA51CF" w:rsidTr="00BA51CF">
        <w:trPr>
          <w:tblCellSpacing w:w="30" w:type="dxa"/>
        </w:trPr>
        <w:tc>
          <w:tcPr>
            <w:tcW w:w="0" w:type="auto"/>
            <w:vAlign w:val="center"/>
            <w:hideMark/>
          </w:tcPr>
          <w:tbl>
            <w:tblPr>
              <w:bidiVisual/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84"/>
            </w:tblGrid>
            <w:tr w:rsidR="00BA51CF" w:rsidRPr="00BA51CF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BA51CF" w:rsidRPr="00BA51CF" w:rsidRDefault="00BA51CF" w:rsidP="00BA51CF">
                  <w:pPr>
                    <w:spacing w:after="0" w:line="202" w:lineRule="atLeast"/>
                    <w:rPr>
                      <w:rFonts w:ascii="Tahoma" w:eastAsia="Times New Roman" w:hAnsi="Tahoma" w:cs="Tahoma"/>
                      <w:color w:val="464646"/>
                      <w:sz w:val="13"/>
                      <w:szCs w:val="13"/>
                    </w:rPr>
                  </w:pPr>
                  <w:r w:rsidRPr="00BA51CF">
                    <w:rPr>
                      <w:rFonts w:ascii="Tahoma" w:eastAsia="Times New Roman" w:hAnsi="Tahoma" w:cs="Tahoma"/>
                      <w:color w:val="464646"/>
                      <w:sz w:val="13"/>
                      <w:szCs w:val="13"/>
                      <w:rtl/>
                    </w:rPr>
                    <w:t>بر این اساس تعداد قابل توجهی پایگاه شهری برای اجرای طرح سلامت ایرانیان در سراسر شهرستان های استان دایر بوده که این تعداد علاوه بر پایگاههای بهداشتی و درمانی، بیمارستان ها و مراکز درمانی در نظر گرفته شده است.</w:t>
                  </w:r>
                  <w:r w:rsidRPr="00BA51CF">
                    <w:rPr>
                      <w:rFonts w:ascii="Tahoma" w:eastAsia="Times New Roman" w:hAnsi="Tahoma" w:cs="Tahoma"/>
                      <w:color w:val="464646"/>
                      <w:sz w:val="13"/>
                      <w:szCs w:val="13"/>
                      <w:rtl/>
                    </w:rPr>
                    <w:br/>
                    <w:t>این گزارش حاکی است طرح بسیج ملی ارتقای سلامت ایرانیان، با هدف پیشگیری و کنترل بیماری های غیر واگیر و بررسی وضعیت عوامل موثر در بروز بیماریهای قلبی ـ عروقی از جمله پرفشاری خون، اضافه وزن و چاقی در جمعیت 30 ساله و بالاتر اجرا می شود که برای برنامه ریزی موثر در پیشگیری از این بیماری ها سودمند است. همچنین در اجراي طرح رايگان غربالگري فشار خون، قد و وزن تمامي افراد بالاي 30 سال اندازه گيري و در صورت بالا بودن فشار خون به پزشك ارجاع داده مي شود.</w:t>
                  </w:r>
                  <w:r w:rsidRPr="00BA51CF">
                    <w:rPr>
                      <w:rFonts w:ascii="Tahoma" w:eastAsia="Times New Roman" w:hAnsi="Tahoma" w:cs="Tahoma"/>
                      <w:color w:val="464646"/>
                      <w:sz w:val="13"/>
                      <w:szCs w:val="13"/>
                      <w:rtl/>
                    </w:rPr>
                    <w:br/>
                    <w:t>لازم به ذکر است یکی از اهداف اصلی این طرح تعیین وضعیت سلامتی جامعه بالای 30 سال ایرانیان است و اهدافی که در کنار اهداف اصلی دنبال می شود، شعار جهانی امسال (فشار خون را جدی بگیرید) در کنار سلامتی افراد است و همچنین طرح پایش سلامت ایرانیان که در مدت زمان چهاردهم لغایت بیستم اردیبهشت ماه انجام گرفت، مردم استان ایلام استقبال چشمگیری از این طرح نشان دادند و با مراجعه به مراکز در شهر و روستا به صورت رایگان مورد غربالگری قرار گرفتند.</w:t>
                  </w:r>
                </w:p>
              </w:tc>
            </w:tr>
            <w:tr w:rsidR="00BA51CF" w:rsidRPr="00BA51CF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BA51CF" w:rsidRPr="00BA51CF" w:rsidRDefault="00BA51CF" w:rsidP="00BA51CF">
                  <w:pPr>
                    <w:spacing w:after="0" w:line="202" w:lineRule="atLeast"/>
                    <w:rPr>
                      <w:rFonts w:ascii="Tahoma" w:eastAsia="Times New Roman" w:hAnsi="Tahoma" w:cs="Tahoma"/>
                      <w:color w:val="464646"/>
                      <w:sz w:val="13"/>
                      <w:szCs w:val="13"/>
                    </w:rPr>
                  </w:pPr>
                  <w:r w:rsidRPr="00BA51CF">
                    <w:rPr>
                      <w:rFonts w:ascii="Tahoma" w:eastAsia="Times New Roman" w:hAnsi="Tahoma" w:cs="Tahoma"/>
                      <w:color w:val="464646"/>
                      <w:sz w:val="13"/>
                      <w:szCs w:val="13"/>
                      <w:rtl/>
                    </w:rPr>
                    <w:t>کد: 1851</w:t>
                  </w:r>
                </w:p>
              </w:tc>
            </w:tr>
          </w:tbl>
          <w:p w:rsidR="00BA51CF" w:rsidRPr="00BA51CF" w:rsidRDefault="00BA51CF" w:rsidP="00BA51CF">
            <w:pPr>
              <w:spacing w:after="0" w:line="202" w:lineRule="atLeast"/>
              <w:rPr>
                <w:rFonts w:ascii="Tahoma" w:eastAsia="Times New Roman" w:hAnsi="Tahoma" w:cs="Tahoma"/>
                <w:color w:val="464646"/>
                <w:sz w:val="13"/>
                <w:szCs w:val="13"/>
              </w:rPr>
            </w:pPr>
          </w:p>
        </w:tc>
      </w:tr>
    </w:tbl>
    <w:p w:rsidR="0036091B" w:rsidRDefault="0036091B">
      <w:pPr>
        <w:rPr>
          <w:rFonts w:hint="cs"/>
        </w:rPr>
      </w:pPr>
    </w:p>
    <w:sectPr w:rsidR="0036091B" w:rsidSect="00C90C8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BA51CF"/>
    <w:rsid w:val="0036091B"/>
    <w:rsid w:val="00BA51CF"/>
    <w:rsid w:val="00C90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91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51CF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66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1129</Characters>
  <Application>Microsoft Office Word</Application>
  <DocSecurity>0</DocSecurity>
  <Lines>9</Lines>
  <Paragraphs>2</Paragraphs>
  <ScaleCrop>false</ScaleCrop>
  <Company>Office07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</dc:creator>
  <cp:keywords/>
  <dc:description/>
  <cp:lastModifiedBy>Aria</cp:lastModifiedBy>
  <cp:revision>1</cp:revision>
  <dcterms:created xsi:type="dcterms:W3CDTF">2013-06-04T04:20:00Z</dcterms:created>
  <dcterms:modified xsi:type="dcterms:W3CDTF">2013-06-04T04:21:00Z</dcterms:modified>
</cp:coreProperties>
</file>