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7A4" w:rsidRDefault="0073431E">
      <w:pPr>
        <w:rPr>
          <w:rFonts w:hint="cs"/>
          <w:rtl/>
        </w:rPr>
      </w:pPr>
      <w:r>
        <w:rPr>
          <w:rFonts w:ascii="Tahoma" w:hAnsi="Tahoma" w:cs="Tahoma"/>
          <w:color w:val="464646"/>
          <w:sz w:val="17"/>
          <w:szCs w:val="17"/>
          <w:rtl/>
        </w:rPr>
        <w:t>بسم الله الرحمن الرحيم‏</w:t>
      </w:r>
      <w:r>
        <w:rPr>
          <w:rFonts w:ascii="Tahoma" w:hAnsi="Tahoma" w:cs="Tahoma"/>
          <w:color w:val="464646"/>
          <w:sz w:val="17"/>
          <w:szCs w:val="17"/>
          <w:rtl/>
        </w:rPr>
        <w:br/>
        <w:t>انا اعطيناك‌ الكوثر فصل‌ لربك‌ وانحر ان‌ شانئك‌ هوالابتر</w:t>
      </w:r>
      <w:r>
        <w:rPr>
          <w:rFonts w:ascii="Tahoma" w:hAnsi="Tahoma" w:cs="Tahoma"/>
          <w:color w:val="464646"/>
          <w:sz w:val="17"/>
          <w:szCs w:val="17"/>
          <w:rtl/>
        </w:rPr>
        <w:br/>
        <w:t>روز بيستم‌ جمادي‌ الثاني‌ سال‌ پنجم‌، بيت‌ وحي‌ و نبوت‌ به‌ نور اختري‌ منور گشت‌ كه‌ روشنايي‌ و نور هدايت‌ او تا روز قيامت‌ جلوه‌ دارد، آنگاه‌ كه‌ وجود نازنينش‌ پا به‌ عرصه‌ هستي‌ گذارد، نوري‌ از جبين‌ او ظاهر شد كه‌ تمام‌ خانه‌هاي‌ مکه روشن‌ شد و اهل‌ آسمانها يكديگر را بشارت‌ دادند و درآسمان‌ نوري‌ درخشنده‌ پديد آمد كه‌ ملائكه‌ تا آن‌ زمان‌ چنين‌ نوري‌ نديده‌ بودند. او نور خدا بود و از هر گونه‌ پليدي‌ به‌ دور بود، بانويي‌ كه‌ خانه‌ محقرش‌ دانشگاه‌ بزرگ‌ اسلام‌ درسهايي‌ بنيادين‌ و مكتبي‌ را به‌ همگان‌ آموخت‌ و شاگرداني‌ چون‌ حسن‌ و حسين‌ و زينب‌ سلام‌ الله‌ عليهم‌ را تحويل‌ جهانيان‌ داد كه‌ اگر نبودند قطعاً اسلام‌ هم‌ نبود.بیستم جمادی الثانی همچنین یادآور طلوع فرزند زهرای اطهر،بنیانگذار فقید جمهوری اسلامی حضرت امام خمینی(ره)پرچمدار اسلام ناب محمدی(ص)در عصر حاضر است.امروز در تيرگي دنياي مادي كه معنويت گمشده بشر و راهيابي انسان به سرمنزل مقصود امري بس دشوار شده توجه به شعاع نوراني حق و حقيقت كه در آينه وجود اهل بيت عليهم السلام و در راس آنها وجود مقدس حضرت زهرا(س) پرتو انداخته و به جامعه انساني رسيده راهي مطمئن براي نيل به رستگاري است.توجه به شخصيت نوراني حضرت فاطمه (س) كه حجت خدا بر ائمه معصومين عليهم السلام بود نه فقط براي زنان ما كه براي همه آحاد مرد و زن مسلمان و بلكه هر انسان جوياي حقيقت سرمايه ارزشمندي است كه قادر است انسان و انسانيت را از غبار اوهام و انحرافات رهايي بخشيده و او را به سر منزل مقصود رهنمون گردد. روز ولادت چنين بانوي والايي كه به شايسته ترين وجه از سوي حضرت امام خميني(ره) به عنوان روز زن و روز مادر ناميده شد جهت گيري بي نقص آن امام همام را در معرفي مسير تعالي به زنان نشان مي دهد.</w:t>
      </w:r>
      <w:r>
        <w:rPr>
          <w:rFonts w:ascii="Tahoma" w:hAnsi="Tahoma" w:cs="Tahoma"/>
          <w:color w:val="464646"/>
          <w:sz w:val="17"/>
          <w:szCs w:val="17"/>
          <w:rtl/>
        </w:rPr>
        <w:br/>
      </w:r>
      <w:r>
        <w:rPr>
          <w:rFonts w:ascii="Tahoma" w:hAnsi="Tahoma" w:cs="Tahoma"/>
          <w:color w:val="00FF00"/>
          <w:sz w:val="17"/>
          <w:szCs w:val="17"/>
          <w:rtl/>
        </w:rPr>
        <w:t>اينجانب ضمن تبريك اين روز خجسته به همه بانوان دانشگاهي اعم از استاد، كارمند و دانشجو، روز ولادت حضرت امام خميني(ره) را نيز تبريك و تهنيت مي گويم و اميدوارم همه، توفيق بهره گيري از زلال معنويت حضرت صديقه (س) را بدست آوريم و نيز اميدوارم محيط دانشگاه و محيط جامعه از عطر وجود آن بي بديل خلقت معطر گردد</w:t>
      </w:r>
    </w:p>
    <w:sectPr w:rsidR="002D47A4" w:rsidSect="00E85D44">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431E"/>
    <w:rsid w:val="002D47A4"/>
    <w:rsid w:val="0073431E"/>
    <w:rsid w:val="00E85D4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7A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1621</Characters>
  <Application>Microsoft Office Word</Application>
  <DocSecurity>0</DocSecurity>
  <Lines>13</Lines>
  <Paragraphs>3</Paragraphs>
  <ScaleCrop>false</ScaleCrop>
  <Company>PARAK</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cp:revision>
  <dcterms:created xsi:type="dcterms:W3CDTF">2013-05-04T05:08:00Z</dcterms:created>
  <dcterms:modified xsi:type="dcterms:W3CDTF">2013-05-04T05:08:00Z</dcterms:modified>
</cp:coreProperties>
</file>